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C0F2C" w:rsidP="008C0F2C">
      <w:pPr>
        <w:spacing w:line="540" w:lineRule="exact"/>
        <w:rPr>
          <w:rFonts w:eastAsia="黑体" w:cs="Times New Roman"/>
          <w:bCs/>
          <w:szCs w:val="32"/>
        </w:rPr>
      </w:pPr>
      <w:r>
        <w:rPr>
          <w:rFonts w:eastAsia="黑体" w:cs="Times New Roman" w:hint="eastAsia"/>
          <w:bCs/>
          <w:szCs w:val="32"/>
        </w:rPr>
        <w:t>附件</w:t>
      </w:r>
    </w:p>
    <w:p w:rsidR="002A00ED" w:rsidP="008C0F2C">
      <w:pPr>
        <w:spacing w:line="540" w:lineRule="exact"/>
        <w:rPr>
          <w:rFonts w:eastAsia="黑体" w:cs="Times New Roman"/>
          <w:bCs/>
          <w:szCs w:val="32"/>
        </w:rPr>
      </w:pPr>
    </w:p>
    <w:p w:rsidR="008C0F2C" w:rsidRPr="002A00ED" w:rsidP="008C0F2C">
      <w:pPr>
        <w:spacing w:line="540" w:lineRule="exact"/>
        <w:jc w:val="center"/>
        <w:rPr>
          <w:rFonts w:ascii="方正小标宋简体" w:eastAsia="方正小标宋简体" w:cs="Times New Roman"/>
          <w:bCs/>
          <w:sz w:val="36"/>
          <w:szCs w:val="36"/>
        </w:rPr>
      </w:pPr>
      <w:r w:rsidRPr="002A00ED">
        <w:rPr>
          <w:rFonts w:ascii="方正小标宋简体" w:eastAsia="方正小标宋简体" w:hAnsi="黑体" w:cs="Times New Roman" w:hint="eastAsia"/>
          <w:bCs/>
          <w:sz w:val="36"/>
          <w:szCs w:val="36"/>
        </w:rPr>
        <w:t>2020年10月</w:t>
      </w:r>
      <w:r w:rsidR="003A0DED">
        <w:rPr>
          <w:rFonts w:ascii="方正小标宋简体" w:eastAsia="方正小标宋简体" w:hAnsi="黑体" w:cs="Times New Roman" w:hint="eastAsia"/>
          <w:bCs/>
          <w:sz w:val="36"/>
          <w:szCs w:val="36"/>
        </w:rPr>
        <w:t>本科教学</w:t>
      </w:r>
      <w:r w:rsidRPr="002A00ED">
        <w:rPr>
          <w:rFonts w:ascii="方正小标宋简体" w:eastAsia="方正小标宋简体" w:hAnsi="黑体" w:cs="Times New Roman" w:hint="eastAsia"/>
          <w:bCs/>
          <w:sz w:val="36"/>
          <w:szCs w:val="36"/>
        </w:rPr>
        <w:t>观摩课安排表</w:t>
      </w:r>
    </w:p>
    <w:tbl>
      <w:tblPr>
        <w:tblW w:w="13876" w:type="dxa"/>
        <w:tblLook w:val="04A0"/>
      </w:tblPr>
      <w:tblGrid>
        <w:gridCol w:w="702"/>
        <w:gridCol w:w="1691"/>
        <w:gridCol w:w="1550"/>
        <w:gridCol w:w="1271"/>
        <w:gridCol w:w="1272"/>
        <w:gridCol w:w="1978"/>
        <w:gridCol w:w="1271"/>
        <w:gridCol w:w="1556"/>
        <w:gridCol w:w="989"/>
        <w:gridCol w:w="1596"/>
      </w:tblGrid>
      <w:tr w:rsidTr="00F23FB6">
        <w:tblPrEx>
          <w:tblW w:w="13876" w:type="dxa"/>
          <w:tblLook w:val="04A0"/>
        </w:tblPrEx>
        <w:trPr>
          <w:trHeight w:val="28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序号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课程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周次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节次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校园课室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可观摩人数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黑体" w:eastAsia="黑体" w:hAnsi="黑体" w:cs="宋体"/>
                <w:color w:val="363636"/>
                <w:kern w:val="0"/>
                <w:sz w:val="24"/>
                <w:szCs w:val="24"/>
              </w:rPr>
            </w:pP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报名</w:t>
            </w:r>
            <w:r w:rsidRPr="002B73BE">
              <w:rPr>
                <w:rFonts w:ascii="黑体" w:eastAsia="黑体" w:hAnsi="黑体" w:cs="宋体" w:hint="eastAsia"/>
                <w:color w:val="363636"/>
                <w:kern w:val="0"/>
                <w:sz w:val="24"/>
                <w:szCs w:val="24"/>
              </w:rPr>
              <w:t>二维码</w:t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10月8日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第6周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周四第4节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物理与天文学院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冯珑珑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珠海校区C503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7F9A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ge">
                    <wp:posOffset>233680</wp:posOffset>
                  </wp:positionV>
                  <wp:extent cx="876300" cy="876300"/>
                  <wp:effectExtent l="0" t="0" r="0" b="0"/>
                  <wp:wrapTopAndBottom/>
                  <wp:docPr id="2" name="图片 2" descr="C:\Users\fengq\Desktop\电磁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576465" name="Picture 2" descr="C:\Users\fengq\Desktop\电磁学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种群与群落生态学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周一3-4节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酉</w:t>
            </w: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东校园A203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FB6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15240</wp:posOffset>
                  </wp:positionH>
                  <wp:positionV relativeFrom="page">
                    <wp:posOffset>232410</wp:posOffset>
                  </wp:positionV>
                  <wp:extent cx="838200" cy="838200"/>
                  <wp:effectExtent l="0" t="0" r="0" b="0"/>
                  <wp:wrapTopAndBottom/>
                  <wp:docPr id="3" name="图片 3" descr="C:\Users\fengq\Desktop\种群与群落生态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141692" name="Picture 3" descr="C:\Users\fengq\Desktop\种群与群落生态学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周一第2节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孙逸仙纪念医院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北校园新教401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FB6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ge">
                    <wp:posOffset>77470</wp:posOffset>
                  </wp:positionV>
                  <wp:extent cx="876300" cy="876300"/>
                  <wp:effectExtent l="0" t="0" r="0" b="0"/>
                  <wp:wrapTopAndBottom/>
                  <wp:docPr id="4" name="图片 4" descr="C:\Users\fengq\Desktop\神经病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17905" name="Picture 4" descr="C:\Users\fengq\Desktop\神经病学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F23FB6">
        <w:tblPrEx>
          <w:tblW w:w="13876" w:type="dxa"/>
          <w:tblLook w:val="04A0"/>
        </w:tblPrEx>
        <w:trPr>
          <w:trHeight w:val="15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周一5-6节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贺竹梅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东校园A501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FB6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ge">
                    <wp:posOffset>123825</wp:posOffset>
                  </wp:positionV>
                  <wp:extent cx="733425" cy="733425"/>
                  <wp:effectExtent l="0" t="0" r="9525" b="9525"/>
                  <wp:wrapSquare wrapText="bothSides"/>
                  <wp:docPr id="5" name="图片 5" descr="C:\Users\fengq\Desktop\遗传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66227" name="Picture 5" descr="C:\Users\fengq\Desktop\遗传学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F23FB6">
        <w:tblPrEx>
          <w:tblW w:w="13876" w:type="dxa"/>
          <w:tblLook w:val="04A0"/>
        </w:tblPrEx>
        <w:trPr>
          <w:trHeight w:val="16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气象资料处理与可视化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周一2-4节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李秀珍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珠海校区A301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FB6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ge">
                    <wp:posOffset>209550</wp:posOffset>
                  </wp:positionV>
                  <wp:extent cx="704850" cy="704850"/>
                  <wp:effectExtent l="0" t="0" r="0" b="0"/>
                  <wp:wrapSquare wrapText="bothSides"/>
                  <wp:docPr id="6" name="图片 6" descr="C:\Users\fengq\Desktop\气象资料处理与可视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397020" name="Picture 6" descr="C:\Users\fengq\Desktop\气象资料处理与可视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人工智能编程语言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周二9-10节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A65613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深圳校区西</w:t>
            </w:r>
            <w:r w:rsidR="00A6561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A656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-20</w:t>
            </w:r>
            <w:r w:rsidR="00A6561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FB6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ge">
                    <wp:posOffset>114300</wp:posOffset>
                  </wp:positionV>
                  <wp:extent cx="723900" cy="723900"/>
                  <wp:effectExtent l="0" t="0" r="0" b="0"/>
                  <wp:wrapSquare wrapText="bothSides"/>
                  <wp:docPr id="7" name="图片 7" descr="C:\Users\fengq\Desktop\人工智能编程语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594079" name="Picture 7" descr="C:\Users\fengq\Desktop\人工智能编程语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生物与化学传感技术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10月13日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周二9-10节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生物医学工程学院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易长青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深圳校区西3-204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3FB6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114300</wp:posOffset>
                  </wp:positionV>
                  <wp:extent cx="857250" cy="857250"/>
                  <wp:effectExtent l="0" t="0" r="0" b="0"/>
                  <wp:wrapSquare wrapText="bothSides"/>
                  <wp:docPr id="8" name="图片 8" descr="C:\Users\fengq\Desktop\生物与化学传感技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897674" name="Picture 8" descr="C:\Users\fengq\Desktop\生物与化学传感技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天气学原理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第7周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周三3-4节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大气科学学院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黎伟标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珠海校区B503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ge">
                    <wp:posOffset>142875</wp:posOffset>
                  </wp:positionV>
                  <wp:extent cx="742950" cy="742950"/>
                  <wp:effectExtent l="0" t="0" r="0" b="0"/>
                  <wp:wrapSquare wrapText="bothSides"/>
                  <wp:docPr id="9" name="图片 9" descr="C:\Users\fengq\Desktop\天气学原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95495" name="Picture 9" descr="C:\Users\fengq\Desktop\天气学原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数学物理方法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周一7-8节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物理与天文学院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黄志琦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珠海校区C301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ge">
                    <wp:posOffset>106680</wp:posOffset>
                  </wp:positionV>
                  <wp:extent cx="685800" cy="685800"/>
                  <wp:effectExtent l="0" t="0" r="0" b="0"/>
                  <wp:wrapSquare wrapText="bothSides"/>
                  <wp:docPr id="10" name="图片 10" descr="C:\Users\fengq\Desktop\数学物理方法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122793" name="Picture 10" descr="C:\Users\fengq\Desktop\数学物理方法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血管外科疾病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周一7-8节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附属第一医院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李梓伦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北校园新教406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104775</wp:posOffset>
                  </wp:positionV>
                  <wp:extent cx="762000" cy="762000"/>
                  <wp:effectExtent l="0" t="0" r="0" b="0"/>
                  <wp:wrapSquare wrapText="bothSides"/>
                  <wp:docPr id="11" name="图片 11" descr="C:\Users\fengq\Desktop\血管外科疾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10681" name="Picture 11" descr="C:\Users\fengq\Desktop\血管外科疾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肾小球疾病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周一3-4节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附属第一医院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北校园新教406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171450</wp:posOffset>
                  </wp:positionV>
                  <wp:extent cx="790575" cy="790575"/>
                  <wp:effectExtent l="0" t="0" r="9525" b="9525"/>
                  <wp:wrapSquare wrapText="bothSides"/>
                  <wp:docPr id="12" name="图片 12" descr="C:\Users\fengq\Desktop\肾小球疾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861544" name="Picture 12" descr="C:\Users\fengq\Desktop\肾小球疾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周一9-10节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生物医学工程学院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深圳校区西2-301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ge">
                    <wp:posOffset>95250</wp:posOffset>
                  </wp:positionV>
                  <wp:extent cx="752475" cy="752475"/>
                  <wp:effectExtent l="0" t="0" r="9525" b="9525"/>
                  <wp:wrapSquare wrapText="bothSides"/>
                  <wp:docPr id="13" name="图片 13" descr="C:\Users\fengq\Desktop\有机化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804811" name="Picture 13" descr="C:\Users\fengq\Desktop\有机化学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材料分析与表征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周二1-2节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生物医学工程学院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郭剑和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EB" w:rsidRPr="002B73BE" w:rsidP="00A65613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深圳校区西3-409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85725</wp:posOffset>
                  </wp:positionV>
                  <wp:extent cx="838200" cy="838200"/>
                  <wp:effectExtent l="0" t="0" r="0" b="0"/>
                  <wp:wrapSquare wrapText="bothSides"/>
                  <wp:docPr id="14" name="图片 14" descr="C:\Users\fengq\Desktop\材料分析与表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343959" name="Picture 14" descr="C:\Users\fengq\Desktop\材料分析与表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10月20日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周二第2节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智能工程学院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深圳校区西3-408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125730</wp:posOffset>
                  </wp:positionV>
                  <wp:extent cx="790575" cy="790575"/>
                  <wp:effectExtent l="0" t="0" r="9525" b="9525"/>
                  <wp:wrapSquare wrapText="bothSides"/>
                  <wp:docPr id="15" name="图片 15" descr="C:\Users\fengq\Desktop\运筹学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059988" name="Picture 15" descr="C:\Users\fengq\Desktop\运筹学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Tr="00257F9A">
        <w:tblPrEx>
          <w:tblW w:w="13876" w:type="dxa"/>
          <w:tblLook w:val="04A0"/>
        </w:tblPrEx>
        <w:trPr>
          <w:trHeight w:val="14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《构造地质学与海底构造》—断层各论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ind w:right="232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10月21日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第8周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周三 7-8 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海洋科学学院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刘维亮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珠海校区C310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B73BE">
            <w:pPr>
              <w:widowControl/>
              <w:adjustRightInd/>
              <w:snapToGrid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B73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9A" w:rsidRPr="002B73BE" w:rsidP="00257F9A">
            <w:pPr>
              <w:widowControl/>
              <w:adjustRightInd/>
              <w:snapToGrid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5214"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ge">
                    <wp:posOffset>133350</wp:posOffset>
                  </wp:positionV>
                  <wp:extent cx="733425" cy="733425"/>
                  <wp:effectExtent l="0" t="0" r="9525" b="9525"/>
                  <wp:wrapSquare wrapText="bothSides"/>
                  <wp:docPr id="16" name="图片 16" descr="C:\Users\fengq\Desktop\《构造地质学与海底构造》—断层各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80231" name="Picture 16" descr="C:\Users\fengq\Desktop\《构造地质学与海底构造》—断层各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085B6D">
      <w:pPr>
        <w:rPr>
          <w:rFonts w:hint="eastAsia"/>
        </w:rPr>
      </w:pPr>
      <w:bookmarkStart w:id="0" w:name="_GoBack"/>
      <w:bookmarkEnd w:id="0"/>
    </w:p>
    <w:sectPr w:rsidSect="008C0F2C">
      <w:footerReference w:type="even" r:id="rId20"/>
      <w:footerReference w:type="default" r:id="rId21"/>
      <w:footnotePr>
        <w:numFmt w:val="decimalEnclosedCircleChinese"/>
        <w:numRestart w:val="eachPage"/>
      </w:footnotePr>
      <w:pgSz w:w="16838" w:h="11906" w:orient="landscape"/>
      <w:pgMar w:top="1588" w:right="2098" w:bottom="1588" w:left="1843" w:header="851" w:footer="1644" w:gutter="0"/>
      <w:cols w:sep="1" w:space="425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5646346"/>
      <w:richText/>
    </w:sdtPr>
    <w:sdtEndPr>
      <w:rPr>
        <w:rFonts w:ascii="Times New Roman" w:hAnsi="Times New Roman" w:cs="Times New Roman"/>
        <w:sz w:val="28"/>
        <w:szCs w:val="28"/>
      </w:rPr>
    </w:sdtEndPr>
    <w:sdtContent>
      <w:p w:rsidR="007B3AE9">
        <w:pPr>
          <w:pStyle w:val="Footer"/>
          <w:ind w:firstLine="420" w:firstLineChars="15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65613" w:rsidR="00A6561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22060138"/>
      <w:richText/>
    </w:sdtPr>
    <w:sdtEndPr>
      <w:rPr>
        <w:rFonts w:ascii="Times New Roman" w:hAnsi="Times New Roman" w:cs="Times New Roman"/>
        <w:sz w:val="28"/>
        <w:szCs w:val="28"/>
      </w:rPr>
    </w:sdtEndPr>
    <w:sdtContent>
      <w:p w:rsidR="007B3AE9">
        <w:pPr>
          <w:pStyle w:val="Footer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65613" w:rsidR="00A6561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2C"/>
    <w:rsid w:val="0006665E"/>
    <w:rsid w:val="00085B6D"/>
    <w:rsid w:val="000D73EB"/>
    <w:rsid w:val="00106C8A"/>
    <w:rsid w:val="00112985"/>
    <w:rsid w:val="0025357D"/>
    <w:rsid w:val="00257F9A"/>
    <w:rsid w:val="00280E20"/>
    <w:rsid w:val="0028439E"/>
    <w:rsid w:val="002A00ED"/>
    <w:rsid w:val="002B73BE"/>
    <w:rsid w:val="003A0DED"/>
    <w:rsid w:val="005F5214"/>
    <w:rsid w:val="007B3AE9"/>
    <w:rsid w:val="008C0F2C"/>
    <w:rsid w:val="009326B0"/>
    <w:rsid w:val="00A65613"/>
    <w:rsid w:val="00B146AA"/>
    <w:rsid w:val="00F122EB"/>
    <w:rsid w:val="00F23F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B7270B-E5FE-4CDF-8164-2E079D09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F2C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Normal"/>
    <w:qFormat/>
    <w:rsid w:val="00B146AA"/>
    <w:pPr>
      <w:topLinePunct/>
      <w:ind w:firstLine="200" w:firstLineChars="200"/>
      <w:jc w:val="both"/>
    </w:pPr>
    <w:rPr>
      <w:rFonts w:cs="Times New Roman"/>
      <w:b/>
      <w:color w:val="000000"/>
      <w:kern w:val="0"/>
      <w:szCs w:val="22"/>
    </w:rPr>
  </w:style>
  <w:style w:type="paragraph" w:customStyle="1" w:styleId="2">
    <w:name w:val="样式2"/>
    <w:basedOn w:val="Normal"/>
    <w:qFormat/>
    <w:rsid w:val="00B146AA"/>
    <w:pPr>
      <w:topLinePunct/>
      <w:spacing w:line="640" w:lineRule="exact"/>
      <w:ind w:firstLine="200" w:firstLineChars="200"/>
      <w:jc w:val="both"/>
    </w:pPr>
    <w:rPr>
      <w:rFonts w:eastAsia="楷体" w:cs="Times New Roman"/>
      <w:color w:val="FF0000"/>
      <w:kern w:val="0"/>
      <w:szCs w:val="22"/>
    </w:rPr>
  </w:style>
  <w:style w:type="paragraph" w:styleId="Footer">
    <w:name w:val="footer"/>
    <w:basedOn w:val="Normal"/>
    <w:link w:val="a"/>
    <w:uiPriority w:val="99"/>
    <w:unhideWhenUsed/>
    <w:qFormat/>
    <w:rsid w:val="008C0F2C"/>
    <w:pPr>
      <w:tabs>
        <w:tab w:val="center" w:pos="4153"/>
        <w:tab w:val="right" w:pos="8306"/>
      </w:tabs>
    </w:pPr>
    <w:rPr>
      <w:rFonts w:asciiTheme="minorHAnsi" w:eastAsiaTheme="minorEastAsia" w:hAnsiTheme="minorHAnsi"/>
      <w:sz w:val="18"/>
      <w:szCs w:val="18"/>
    </w:rPr>
  </w:style>
  <w:style w:type="character" w:customStyle="1" w:styleId="a">
    <w:name w:val="页脚 字符"/>
    <w:basedOn w:val="DefaultParagraphFont"/>
    <w:link w:val="Footer"/>
    <w:uiPriority w:val="99"/>
    <w:qFormat/>
    <w:rsid w:val="008C0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37C0-7AEF-45DA-8EA0-6826B202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fengq</dc:creator>
  <cp:lastModifiedBy>Xiao</cp:lastModifiedBy>
  <cp:revision>5</cp:revision>
  <dcterms:created xsi:type="dcterms:W3CDTF">2020-09-24T00:43:00Z</dcterms:created>
  <dcterms:modified xsi:type="dcterms:W3CDTF">2020-09-28T02:00:00Z</dcterms:modified>
</cp:coreProperties>
</file>